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AB7E" w14:textId="3F2FD006" w:rsid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1992A5" wp14:editId="284C44C8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47B2C" w14:textId="77777777" w:rsidR="002637AB" w:rsidRPr="00E36C4D" w:rsidRDefault="002637AB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388A4" w14:textId="579FEFF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4EDB964" w14:textId="77777777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0EEE2BEA" w14:textId="441E2AF8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21769C7" w14:textId="3E573072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741D2DB" w14:textId="4FE53F9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342F40C" w14:textId="7F975891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95E0D" w14:textId="7627DB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8BA15EE" w14:textId="1D0F40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E812F2" w14:textId="21CE835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62488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62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42F5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2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62488">
        <w:rPr>
          <w:rFonts w:ascii="Times New Roman" w:eastAsia="Times New Roman" w:hAnsi="Times New Roman" w:cs="Times New Roman"/>
          <w:sz w:val="28"/>
          <w:szCs w:val="28"/>
          <w:lang w:eastAsia="ru-RU"/>
        </w:rPr>
        <w:t>928/01-03</w:t>
      </w:r>
    </w:p>
    <w:p w14:paraId="232B8C55" w14:textId="60836F1C" w:rsidR="00E36C4D" w:rsidRPr="00E36C4D" w:rsidRDefault="00E36C4D" w:rsidP="00001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58B3581E" w14:textId="5AD1E81E" w:rsidR="00E36C4D" w:rsidRPr="00E36C4D" w:rsidRDefault="00E36C4D" w:rsidP="00001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85C6C" w14:textId="11E90B39" w:rsidR="00E36C4D" w:rsidRPr="00E36C4D" w:rsidRDefault="00E36C4D" w:rsidP="001C3181">
      <w:pPr>
        <w:tabs>
          <w:tab w:val="left" w:pos="2694"/>
          <w:tab w:val="left" w:pos="4395"/>
        </w:tabs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42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утверждении Положения о 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42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ежведомственной комиссии по снижению задолженности по неналоговым доходам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Свердловского городского поселения Всеволожского муниципального района Ленинградской области</w:t>
      </w:r>
    </w:p>
    <w:bookmarkEnd w:id="0"/>
    <w:p w14:paraId="7FF816A9" w14:textId="10F774E4" w:rsidR="00E36C4D" w:rsidRPr="00A61731" w:rsidRDefault="00E36C4D" w:rsidP="000012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3602F0C" w14:textId="5371B6E5" w:rsidR="00E36C4D" w:rsidRDefault="004439D5" w:rsidP="00001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</w:t>
      </w:r>
      <w:r w:rsidR="00E36C4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</w:t>
      </w:r>
      <w:r w:rsid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E36C4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06.10.2003 № 131-ФЗ </w:t>
      </w:r>
      <w:r w:rsidR="00E36C4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общих принципах организации местного самоуправления Российской Федерации», а также в целях </w:t>
      </w:r>
      <w:r w:rsidR="00B569C3" w:rsidRPr="00B5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 мер по повышению эффективности использования бюджетных средств и увеличению поступлений</w:t>
      </w:r>
      <w:r w:rsidR="00B5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неналоговых доходов в бюджет </w:t>
      </w:r>
      <w:r w:rsidR="00B569C3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B5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B569C3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B569C3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 w:rsidR="00B5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B569C3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B5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B569C3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36C4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Свердловско</w:t>
      </w:r>
      <w:r w:rsidR="00263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6C4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2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6C4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 w:rsidR="00263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6C4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263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36C4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</w:t>
      </w:r>
      <w:r w:rsid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E36C4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099F636" w14:textId="77777777" w:rsidR="00CE2AB2" w:rsidRPr="00A61731" w:rsidRDefault="00CE2AB2" w:rsidP="00001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7E26ED" w14:textId="003DB682" w:rsidR="00E36C4D" w:rsidRPr="0014609D" w:rsidRDefault="00B569C3" w:rsidP="0000128A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</w:t>
      </w:r>
      <w:r w:rsidR="00851D6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ежведомственной комиссии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снижению задолженности по неналоговым доходам Свердловского городского поселения Всеволожского муниципального района Ленинградской области согласно приложению к настоящему постановлению.</w:t>
      </w:r>
    </w:p>
    <w:p w14:paraId="77F51408" w14:textId="6A0C761D" w:rsidR="00B761B4" w:rsidRDefault="00DC2888" w:rsidP="0000128A">
      <w:pPr>
        <w:pStyle w:val="a3"/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E966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подписания.</w:t>
      </w:r>
    </w:p>
    <w:p w14:paraId="75BDE47E" w14:textId="47859683" w:rsidR="00B569C3" w:rsidRPr="00B569C3" w:rsidRDefault="00B569C3" w:rsidP="0000128A">
      <w:pPr>
        <w:pStyle w:val="2"/>
        <w:numPr>
          <w:ilvl w:val="0"/>
          <w:numId w:val="8"/>
        </w:numPr>
        <w:tabs>
          <w:tab w:val="left" w:pos="709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03C84938" w14:textId="5D3FE9F8" w:rsidR="00E36C4D" w:rsidRPr="0014609D" w:rsidRDefault="00E36C4D" w:rsidP="0000128A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B56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7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начальника управления архитектуры, градостроительства и земельных отношений Подольскую М.Ю.</w:t>
      </w:r>
    </w:p>
    <w:p w14:paraId="35AD8C90" w14:textId="77777777" w:rsidR="00E36C4D" w:rsidRPr="00A61731" w:rsidRDefault="00E36C4D" w:rsidP="000012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</w:p>
    <w:p w14:paraId="5DF63206" w14:textId="77777777" w:rsidR="00E36C4D" w:rsidRPr="00A61731" w:rsidRDefault="00E36C4D" w:rsidP="000012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</w:p>
    <w:p w14:paraId="527B5FB3" w14:textId="05D627B7" w:rsidR="00E36C4D" w:rsidRPr="00E36C4D" w:rsidRDefault="001A20B5" w:rsidP="000012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3F38C7C2" w14:textId="591E546A" w:rsidR="00E36C4D" w:rsidRPr="00E36C4D" w:rsidRDefault="00E36C4D" w:rsidP="009F3304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07485925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398793D9" w14:textId="4BC3ED32" w:rsidR="00E36C4D" w:rsidRPr="00E36C4D" w:rsidRDefault="009F3304" w:rsidP="0014609D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213FC9A5" w14:textId="535606D1" w:rsidR="00E36C4D" w:rsidRPr="00E36C4D" w:rsidRDefault="00E36C4D" w:rsidP="0000128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E62488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624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0128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E62488">
        <w:rPr>
          <w:rFonts w:ascii="Times New Roman" w:eastAsia="Times New Roman" w:hAnsi="Times New Roman" w:cs="Times New Roman"/>
          <w:sz w:val="28"/>
          <w:szCs w:val="28"/>
          <w:lang w:eastAsia="ru-RU"/>
        </w:rPr>
        <w:t>928/01-03</w:t>
      </w:r>
    </w:p>
    <w:bookmarkEnd w:id="1"/>
    <w:p w14:paraId="272790B1" w14:textId="77777777" w:rsidR="00E36C4D" w:rsidRPr="00E36C4D" w:rsidRDefault="00E36C4D" w:rsidP="009F330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3AF86" w14:textId="77777777" w:rsidR="0000128A" w:rsidRPr="0000128A" w:rsidRDefault="0000128A" w:rsidP="00001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2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14:paraId="7E098BCD" w14:textId="407DE026" w:rsidR="00FE4657" w:rsidRDefault="0000128A" w:rsidP="000012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1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851D6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0128A">
        <w:rPr>
          <w:rFonts w:ascii="Times New Roman" w:eastAsia="Times New Roman" w:hAnsi="Times New Roman" w:cs="Times New Roman"/>
          <w:sz w:val="28"/>
          <w:szCs w:val="28"/>
          <w:lang w:eastAsia="ru-RU"/>
        </w:rPr>
        <w:t>ежведомственной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по снижению задолженности по неналоговым доходам Свердловского городского поселения Всеволожского муниципального района Ленинградской области</w:t>
      </w:r>
    </w:p>
    <w:p w14:paraId="3DA01788" w14:textId="77777777" w:rsidR="0000128A" w:rsidRDefault="0000128A" w:rsidP="000012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4D03EC" w14:textId="6178CDE8" w:rsidR="0000128A" w:rsidRDefault="00386AA5" w:rsidP="00386AA5">
      <w:pPr>
        <w:pStyle w:val="a3"/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положение</w:t>
      </w:r>
    </w:p>
    <w:p w14:paraId="44822D96" w14:textId="77777777" w:rsidR="0060476C" w:rsidRDefault="0060476C" w:rsidP="0060476C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1A22DC" w14:textId="70CEFE9C" w:rsidR="00386AA5" w:rsidRDefault="0060476C" w:rsidP="00386AA5">
      <w:pPr>
        <w:pStyle w:val="a3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устанавливает порядок формирования и работы межведомственной комиссии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снижению задолженности по неналоговым доходам Свердловского городского поселения Всеволожского муниципального района Ленинградской области,</w:t>
      </w:r>
      <w:r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контролируемых</w:t>
      </w:r>
      <w:r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отделом</w:t>
      </w:r>
      <w:r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администрации Свердловского городского поселения Всеволожского муниципального района Ленинградской области</w:t>
      </w:r>
      <w:r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Комиссия).</w:t>
      </w:r>
    </w:p>
    <w:p w14:paraId="20E6E53F" w14:textId="498FE15A" w:rsidR="00851D60" w:rsidRDefault="0060476C" w:rsidP="00386AA5">
      <w:pPr>
        <w:pStyle w:val="a3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создана 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укрепления платежной дисциплины </w:t>
      </w:r>
      <w:r w:rsidR="00ED0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неналоговым платежам 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организаций,</w:t>
      </w:r>
      <w:r w:rsidR="00851D60" w:rsidRP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1D60"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 предпринимателей, а также физических лиц, не являющихся индивидуальными предпринимателями, арендаторов муниципального имущества и земли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851D60" w:rsidRP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расчетам с бюджетом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Свердловского городского поселения Всеволожского муниципального района Ленинградской области в части платежей, контролируемых</w:t>
      </w:r>
      <w:r w:rsidR="00851D60"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отделом</w:t>
      </w:r>
      <w:r w:rsidR="00851D60"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851D60" w:rsidRPr="00604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</w:t>
      </w:r>
      <w:r w:rsidR="0085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администрации Свердловского городского поселения Всеволожского муниципального района Ленинградской области</w:t>
      </w:r>
      <w:r w:rsidR="00ED0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762DC9F" w14:textId="52CABB59" w:rsidR="0060476C" w:rsidRDefault="00ED0920" w:rsidP="00386AA5">
      <w:pPr>
        <w:pStyle w:val="a3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в своей деятельности руководствуется </w:t>
      </w:r>
      <w:r w:rsidRPr="00ED0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Конституцией Российской Федерации, федеральными законами, законами и иными правовыми актами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Уставом Свердловского городского поселения Всеволожского муниципального района Ленинградской области, </w:t>
      </w:r>
      <w:r w:rsidRPr="00ED0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муниципальными правовыми 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Свердловского городского поселения Всеволожского муниципального района Ленинградской области, а также настоящим Положением.</w:t>
      </w:r>
    </w:p>
    <w:p w14:paraId="095D07E0" w14:textId="3D7FEBBC" w:rsidR="00ED0920" w:rsidRDefault="00ED0920" w:rsidP="00386AA5">
      <w:pPr>
        <w:pStyle w:val="a3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Комиссии утверждается постановлением администрации Свердловского городского поселения Всеволожского муниципального района Ленинградской области.</w:t>
      </w:r>
    </w:p>
    <w:p w14:paraId="1EF11FB5" w14:textId="11C52F71" w:rsidR="00ED0920" w:rsidRDefault="00ED0920" w:rsidP="00ED0920">
      <w:pPr>
        <w:pStyle w:val="a3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Комиссии входят председатель Комиссии, заместител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D0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председателя Комиссии</w:t>
      </w:r>
      <w:r w:rsidR="00D83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секретарь Комиссии </w:t>
      </w:r>
      <w:r w:rsidRPr="00ED0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члены Комиссии.</w:t>
      </w:r>
    </w:p>
    <w:p w14:paraId="60F8BE36" w14:textId="39496CF7" w:rsidR="00ED0920" w:rsidRDefault="001C3181" w:rsidP="00ED0920">
      <w:pPr>
        <w:pStyle w:val="a3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3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заседании Комиссии могут быть приглашены представители прокуратуры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 муниципального района</w:t>
      </w:r>
      <w:r w:rsidRPr="001C3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Главного управления Федеральной службы судебных приставов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</w:t>
      </w:r>
      <w:r w:rsidR="00966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муниципальному району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3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другие лица по согласованию.</w:t>
      </w:r>
    </w:p>
    <w:p w14:paraId="0503FF5A" w14:textId="77777777" w:rsidR="001C3181" w:rsidRDefault="001C3181" w:rsidP="00ED0920">
      <w:pPr>
        <w:pStyle w:val="a3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D76E91" w14:textId="77777777" w:rsidR="00966D5D" w:rsidRDefault="00966D5D" w:rsidP="00ED0920">
      <w:pPr>
        <w:pStyle w:val="a3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BBAC12" w14:textId="3B3ED81F" w:rsidR="001C3181" w:rsidRDefault="001C3181" w:rsidP="001C3181">
      <w:pPr>
        <w:pStyle w:val="a3"/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Основные функции Комиссии</w:t>
      </w:r>
    </w:p>
    <w:p w14:paraId="26ACEB5A" w14:textId="77777777" w:rsidR="001C3181" w:rsidRDefault="001C3181" w:rsidP="001C3181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F984D5" w14:textId="127545D3" w:rsidR="001C3181" w:rsidRDefault="00D814ED" w:rsidP="001C3181">
      <w:pPr>
        <w:pStyle w:val="a3"/>
        <w:numPr>
          <w:ilvl w:val="1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функциями деятельности Комиссии являются:</w:t>
      </w:r>
    </w:p>
    <w:p w14:paraId="7AD3BA36" w14:textId="54B97E4D" w:rsidR="00D814ED" w:rsidRPr="00E550BE" w:rsidRDefault="00D814ED" w:rsidP="00D814ED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взаимодействия администрации Свердловского городского поселения Всеволожского муниципального района Ленинградской области (далее – администрация) с органами государственной власти Всеволожского муниципального района Ленинградской области, контрольно-надзорными органами</w:t>
      </w:r>
      <w:r w:rsidR="00966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реализации мер, направленных на обеспечение поступления неналоговых доходов в бюджет Свердловского городского поселения Всеволожского муниципального района Ленинградской области (далее – бюджет Свердловского городского поселения) и сокращение дебиторской задолженности; </w:t>
      </w:r>
    </w:p>
    <w:p w14:paraId="29E9183D" w14:textId="30D504AB" w:rsidR="00D814ED" w:rsidRPr="00E550BE" w:rsidRDefault="00D814ED" w:rsidP="00D814ED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взаимодействия администрации с организациями, индивидуальными предпринимателями и </w:t>
      </w:r>
      <w:r w:rsid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физическими лицами</w:t>
      </w: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имеющими задолженность по неналоговым платежам в бюджет Свердловского городского поселения (далее – задолженность), в целях принятия мер, направленных на погашение задолженности;</w:t>
      </w:r>
    </w:p>
    <w:p w14:paraId="3D4BEB48" w14:textId="1901AD4F" w:rsidR="00D814ED" w:rsidRPr="00E550BE" w:rsidRDefault="00D814ED" w:rsidP="00D814ED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межведомственных мероприятий по осуществлению совместных действий в целях увеличения доходной части бюджета Свердловского городского поселения;</w:t>
      </w:r>
    </w:p>
    <w:p w14:paraId="3F528AAF" w14:textId="6B2F30B4" w:rsidR="00D814ED" w:rsidRPr="00E550BE" w:rsidRDefault="00D814ED" w:rsidP="00D814ED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финансовой дисциплины организаций, индивидуальных предпринимателей и физических лиц</w:t>
      </w:r>
      <w:r w:rsidR="00966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осуществлении ими платежей в бюджет </w:t>
      </w:r>
      <w:r w:rsidR="00E550BE"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4B39F1C8" w14:textId="2A66CDDA" w:rsidR="00D814ED" w:rsidRPr="00E550BE" w:rsidRDefault="00D814ED" w:rsidP="00D814ED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предложений по совершенствованию нормативных правовых актов </w:t>
      </w:r>
      <w:r w:rsidR="00E550BE"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дминистрации;</w:t>
      </w:r>
    </w:p>
    <w:p w14:paraId="23802A63" w14:textId="77777777" w:rsidR="00E550BE" w:rsidRPr="00E550BE" w:rsidRDefault="00D814ED" w:rsidP="00E550BE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разработка мер, направленных на повышение эффективности взыскания задолженности по платежам в бюджет </w:t>
      </w:r>
      <w:r w:rsidR="00E550BE"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поселения.</w:t>
      </w:r>
    </w:p>
    <w:p w14:paraId="3E17A326" w14:textId="6EEFEFB6" w:rsidR="001C3181" w:rsidRPr="00E550BE" w:rsidRDefault="001C3181" w:rsidP="00E550BE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>Комиссия для выполнения возложенных на нее задач:</w:t>
      </w:r>
    </w:p>
    <w:p w14:paraId="63D9E461" w14:textId="77777777" w:rsidR="00E550BE" w:rsidRDefault="001C3181" w:rsidP="00E550BE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>запрашивает в органах государственной власти, контрольно-надзорных органах необходимую информацию по вопросам, относящимся к компетенции Комиссии;</w:t>
      </w:r>
    </w:p>
    <w:p w14:paraId="1EA31586" w14:textId="0F4EECFE" w:rsidR="00E550BE" w:rsidRDefault="001C3181" w:rsidP="00E550BE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 xml:space="preserve">приглашает на заседания Комиссии руководителей организаций, индивидуальных предпринимателей и </w:t>
      </w:r>
      <w:r w:rsidR="00E550BE">
        <w:rPr>
          <w:rFonts w:ascii="Times New Roman" w:eastAsia="Liberation Serif" w:hAnsi="Times New Roman" w:cs="Times New Roman"/>
          <w:sz w:val="28"/>
          <w:szCs w:val="28"/>
        </w:rPr>
        <w:t>физических лиц</w:t>
      </w:r>
      <w:r w:rsidRPr="00E550BE">
        <w:rPr>
          <w:rFonts w:ascii="Times New Roman" w:eastAsia="Liberation Serif" w:hAnsi="Times New Roman" w:cs="Times New Roman"/>
          <w:sz w:val="28"/>
          <w:szCs w:val="28"/>
        </w:rPr>
        <w:t>, имеющих задолженность, в целях получения от них пояснений по рассматриваемым на заседаниях Комиссии вопросам;</w:t>
      </w:r>
    </w:p>
    <w:p w14:paraId="422B99A7" w14:textId="576D45B4" w:rsidR="00E550BE" w:rsidRDefault="001C3181" w:rsidP="00E550BE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 xml:space="preserve">заслушивает приглашенных на заседание Комиссии представителей организаций, индивидуальных предпринимателей и </w:t>
      </w:r>
      <w:r w:rsidR="00E550BE">
        <w:rPr>
          <w:rFonts w:ascii="Times New Roman" w:eastAsia="Liberation Serif" w:hAnsi="Times New Roman" w:cs="Times New Roman"/>
          <w:sz w:val="28"/>
          <w:szCs w:val="28"/>
        </w:rPr>
        <w:t>физических лиц</w:t>
      </w:r>
      <w:r w:rsidRPr="00E550BE">
        <w:rPr>
          <w:rFonts w:ascii="Times New Roman" w:eastAsia="Liberation Serif" w:hAnsi="Times New Roman" w:cs="Times New Roman"/>
          <w:sz w:val="28"/>
          <w:szCs w:val="28"/>
        </w:rPr>
        <w:t xml:space="preserve"> по вопросу погашения имеющейся у них задолженности;</w:t>
      </w:r>
    </w:p>
    <w:p w14:paraId="2E561B24" w14:textId="4A78E7F9" w:rsidR="00E550BE" w:rsidRDefault="001C3181" w:rsidP="00E550BE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 xml:space="preserve">вносит организациям, индивидуальным предпринимателям и </w:t>
      </w:r>
      <w:r w:rsidR="00E550BE">
        <w:rPr>
          <w:rFonts w:ascii="Times New Roman" w:eastAsia="Liberation Serif" w:hAnsi="Times New Roman" w:cs="Times New Roman"/>
          <w:sz w:val="28"/>
          <w:szCs w:val="28"/>
        </w:rPr>
        <w:t>физическим лицам</w:t>
      </w:r>
      <w:r w:rsidRPr="00E550BE">
        <w:rPr>
          <w:rFonts w:ascii="Times New Roman" w:eastAsia="Liberation Serif" w:hAnsi="Times New Roman" w:cs="Times New Roman"/>
          <w:sz w:val="28"/>
          <w:szCs w:val="28"/>
        </w:rPr>
        <w:t xml:space="preserve">, имеющим задолженность, предложения по реализации мероприятий, направленных на обеспечение своевременной и полной уплаты платежей в бюджет </w:t>
      </w:r>
      <w:r w:rsidR="00E550BE" w:rsidRPr="00E55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E550BE" w:rsidRPr="00E550BE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E550BE">
        <w:rPr>
          <w:rFonts w:ascii="Times New Roman" w:eastAsia="Liberation Serif" w:hAnsi="Times New Roman" w:cs="Times New Roman"/>
          <w:sz w:val="28"/>
          <w:szCs w:val="28"/>
        </w:rPr>
        <w:t>и сокращение задолженности;</w:t>
      </w:r>
    </w:p>
    <w:p w14:paraId="5DB15797" w14:textId="33B2CBFD" w:rsidR="00E550BE" w:rsidRDefault="001C3181" w:rsidP="00E550BE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lastRenderedPageBreak/>
        <w:t xml:space="preserve">рекомендует членам Комиссии в рамках предоставленных полномочий принимать в отношении организаций, индивидуальных предпринимателей и </w:t>
      </w:r>
      <w:r w:rsidR="00E550BE">
        <w:rPr>
          <w:rFonts w:ascii="Times New Roman" w:eastAsia="Liberation Serif" w:hAnsi="Times New Roman" w:cs="Times New Roman"/>
          <w:sz w:val="28"/>
          <w:szCs w:val="28"/>
        </w:rPr>
        <w:t>физических лиц</w:t>
      </w:r>
      <w:r w:rsidRPr="00E550BE">
        <w:rPr>
          <w:rFonts w:ascii="Times New Roman" w:eastAsia="Liberation Serif" w:hAnsi="Times New Roman" w:cs="Times New Roman"/>
          <w:sz w:val="28"/>
          <w:szCs w:val="28"/>
        </w:rPr>
        <w:t xml:space="preserve">, имеющих задолженность, меры, предусмотренные гражданским, земельным законодательством и Федеральным законом от 02.10.2007 № 229-ФЗ «Об исполнительном производстве», направленные на погашение дебиторской задолженности, а также меры, приводящие к наступлению правовых последствий, связанных с ненадлежащим исполнением соглашений об установлении сервитута, договоров аренды земельных участков, объектов муниципального нежилого фонда, договоров на установку и эксплуатацию рекламных конструкций с использованием муниципального имущества, договоров купли-продажи земельных участков, объектов муниципального нежилого фонда; </w:t>
      </w:r>
    </w:p>
    <w:p w14:paraId="3523B74B" w14:textId="5C485352" w:rsidR="001C3181" w:rsidRPr="00E550BE" w:rsidRDefault="001C3181" w:rsidP="00E550BE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pacing w:val="-2"/>
          <w:sz w:val="28"/>
          <w:szCs w:val="28"/>
        </w:rPr>
        <w:t>направляет по результатам работы Комиссии в правоохранительные и контролирующие органы материалы по фактам выявленных нарушений действующего законодательства для принятия решения в установленном порядке.</w:t>
      </w:r>
    </w:p>
    <w:p w14:paraId="113D17E4" w14:textId="77777777" w:rsidR="00E550BE" w:rsidRDefault="00E550BE" w:rsidP="00E550BE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Liberation Serif" w:hAnsi="Times New Roman" w:cs="Times New Roman"/>
          <w:spacing w:val="-2"/>
          <w:sz w:val="28"/>
          <w:szCs w:val="28"/>
        </w:rPr>
      </w:pPr>
    </w:p>
    <w:p w14:paraId="3E161F36" w14:textId="41C55149" w:rsidR="00E550BE" w:rsidRPr="00E550BE" w:rsidRDefault="00E550BE" w:rsidP="00E550BE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Liberation Serif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spacing w:val="-2"/>
          <w:sz w:val="28"/>
          <w:szCs w:val="28"/>
        </w:rPr>
        <w:t>Организация работы Комиссии</w:t>
      </w:r>
    </w:p>
    <w:p w14:paraId="363B983B" w14:textId="77777777" w:rsidR="001C3181" w:rsidRPr="001C3181" w:rsidRDefault="001C3181" w:rsidP="001C3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E0BF6A7" w14:textId="7B54F4C3" w:rsidR="001C3181" w:rsidRPr="00E550BE" w:rsidRDefault="001C3181" w:rsidP="00E550BE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 xml:space="preserve"> Заседания Комиссии проводятся по мере необходимости, но не реже одного раза в квартал.</w:t>
      </w:r>
    </w:p>
    <w:p w14:paraId="5C0268EA" w14:textId="77777777" w:rsidR="001C3181" w:rsidRPr="001C3181" w:rsidRDefault="001C3181" w:rsidP="001C31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1C3181">
        <w:rPr>
          <w:rFonts w:ascii="Times New Roman" w:eastAsia="Liberation Serif" w:hAnsi="Times New Roman" w:cs="Times New Roman"/>
          <w:sz w:val="28"/>
          <w:szCs w:val="28"/>
        </w:rPr>
        <w:t>Дату, время, место проведения заседаний Комиссии и повестку дня ее заседаний определяет председатель Комиссии.</w:t>
      </w:r>
    </w:p>
    <w:p w14:paraId="637FC9C6" w14:textId="77777777" w:rsidR="001C3181" w:rsidRPr="001C3181" w:rsidRDefault="001C3181" w:rsidP="001C31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1C3181">
        <w:rPr>
          <w:rFonts w:ascii="Times New Roman" w:eastAsia="Liberation Serif" w:hAnsi="Times New Roman" w:cs="Times New Roman"/>
          <w:sz w:val="28"/>
          <w:szCs w:val="28"/>
        </w:rPr>
        <w:t>О дате, времени, месте проведения и повестке дня очередного заседания Комиссии ее члены должны быть проинформированы не позднее чем за семь рабочих дней до даты проведения заседания Комиссии.</w:t>
      </w:r>
    </w:p>
    <w:p w14:paraId="5AD25600" w14:textId="77777777" w:rsidR="00E550BE" w:rsidRDefault="001C3181" w:rsidP="00E550BE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>Заседания Комиссии носят закрытый характер.</w:t>
      </w:r>
    </w:p>
    <w:p w14:paraId="426961FE" w14:textId="77777777" w:rsidR="00E550BE" w:rsidRDefault="001C3181" w:rsidP="00E550BE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>Заседание Комиссии является правомочным в случае присутствия на нем не менее половины от общего числа членов Комиссии.</w:t>
      </w:r>
    </w:p>
    <w:p w14:paraId="524010D8" w14:textId="77777777" w:rsidR="00E550BE" w:rsidRDefault="001C3181" w:rsidP="00E550BE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>Решения Комиссии оформляются протоколами, которые подписывает секретарь Комиссии и утверждает председатель Комиссии.</w:t>
      </w:r>
    </w:p>
    <w:p w14:paraId="1EC51479" w14:textId="77777777" w:rsidR="00E550BE" w:rsidRDefault="001C3181" w:rsidP="00E550BE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>Председатель Комиссии осуществляет общее руководство деятельностью Комиссии, ведет заседания Комиссии.</w:t>
      </w:r>
    </w:p>
    <w:p w14:paraId="33E24267" w14:textId="696E299D" w:rsidR="00E550BE" w:rsidRDefault="001C3181" w:rsidP="00E550BE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>Полномочия председателя Комиссии в случае его временного отсутствия возлагаются на заместител</w:t>
      </w:r>
      <w:r w:rsidR="002B5DEC">
        <w:rPr>
          <w:rFonts w:ascii="Times New Roman" w:eastAsia="Liberation Serif" w:hAnsi="Times New Roman" w:cs="Times New Roman"/>
          <w:sz w:val="28"/>
          <w:szCs w:val="28"/>
        </w:rPr>
        <w:t>я</w:t>
      </w:r>
      <w:r w:rsidRPr="00E550BE">
        <w:rPr>
          <w:rFonts w:ascii="Times New Roman" w:eastAsia="Liberation Serif" w:hAnsi="Times New Roman" w:cs="Times New Roman"/>
          <w:sz w:val="28"/>
          <w:szCs w:val="28"/>
        </w:rPr>
        <w:t xml:space="preserve"> председателя Комиссии.</w:t>
      </w:r>
    </w:p>
    <w:p w14:paraId="1A267EB4" w14:textId="2031DC6F" w:rsidR="001C3181" w:rsidRPr="00E550BE" w:rsidRDefault="001C3181" w:rsidP="00E550BE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E550BE">
        <w:rPr>
          <w:rFonts w:ascii="Times New Roman" w:eastAsia="Liberation Serif" w:hAnsi="Times New Roman" w:cs="Times New Roman"/>
          <w:sz w:val="28"/>
          <w:szCs w:val="28"/>
        </w:rPr>
        <w:t>Секретарь Комиссии:</w:t>
      </w:r>
    </w:p>
    <w:p w14:paraId="51D782C0" w14:textId="77777777" w:rsidR="001C3181" w:rsidRPr="001C3181" w:rsidRDefault="001C3181" w:rsidP="001C31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1C3181">
        <w:rPr>
          <w:rFonts w:ascii="Times New Roman" w:eastAsia="Liberation Serif" w:hAnsi="Times New Roman" w:cs="Times New Roman"/>
          <w:sz w:val="28"/>
          <w:szCs w:val="28"/>
        </w:rPr>
        <w:t>разрабатывает повестки заседаний Комиссии;</w:t>
      </w:r>
    </w:p>
    <w:p w14:paraId="53BFE4E7" w14:textId="77777777" w:rsidR="001C3181" w:rsidRPr="001C3181" w:rsidRDefault="001C3181" w:rsidP="001C31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1C3181">
        <w:rPr>
          <w:rFonts w:ascii="Times New Roman" w:eastAsia="Liberation Serif" w:hAnsi="Times New Roman" w:cs="Times New Roman"/>
          <w:sz w:val="28"/>
          <w:szCs w:val="28"/>
        </w:rPr>
        <w:t>информирует членов Комиссии, а также иных пригашенных для участия в заседании Комиссии лиц о дате, времени, месте проведения и повестке дня очередного заседания Комиссии не позднее чем за семь рабочих дней до даты его проведения;</w:t>
      </w:r>
    </w:p>
    <w:p w14:paraId="03BD5401" w14:textId="77777777" w:rsidR="001C3181" w:rsidRPr="001C3181" w:rsidRDefault="001C3181" w:rsidP="001C31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1C3181">
        <w:rPr>
          <w:rFonts w:ascii="Times New Roman" w:eastAsia="Liberation Serif" w:hAnsi="Times New Roman" w:cs="Times New Roman"/>
          <w:sz w:val="28"/>
          <w:szCs w:val="28"/>
        </w:rPr>
        <w:t>ведет протоколы заседаний Комиссии;</w:t>
      </w:r>
    </w:p>
    <w:p w14:paraId="114C54ED" w14:textId="77777777" w:rsidR="001C3181" w:rsidRPr="001C3181" w:rsidRDefault="001C3181" w:rsidP="001C31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1C3181">
        <w:rPr>
          <w:rFonts w:ascii="Times New Roman" w:eastAsia="Liberation Serif" w:hAnsi="Times New Roman" w:cs="Times New Roman"/>
          <w:sz w:val="28"/>
          <w:szCs w:val="28"/>
        </w:rPr>
        <w:t xml:space="preserve">в течение пяти дней с даты подписания протокола заседания Комиссии направляет его копии членам Комиссии и иным пригашенным для участия в заседании Комиссии лицам, а также выписки из протокола заседания </w:t>
      </w:r>
      <w:r w:rsidRPr="001C3181">
        <w:rPr>
          <w:rFonts w:ascii="Times New Roman" w:eastAsia="Liberation Serif" w:hAnsi="Times New Roman" w:cs="Times New Roman"/>
          <w:sz w:val="28"/>
          <w:szCs w:val="28"/>
        </w:rPr>
        <w:lastRenderedPageBreak/>
        <w:t>Комиссии представителям организаций, индивидуальным предпринимателям и гражданам, заслушанным на заседании Комиссии;</w:t>
      </w:r>
    </w:p>
    <w:p w14:paraId="3862C22B" w14:textId="77777777" w:rsidR="001C3181" w:rsidRPr="001C3181" w:rsidRDefault="001C3181" w:rsidP="001C31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1C3181">
        <w:rPr>
          <w:rFonts w:ascii="Times New Roman" w:eastAsia="Liberation Serif" w:hAnsi="Times New Roman" w:cs="Times New Roman"/>
          <w:sz w:val="28"/>
          <w:szCs w:val="28"/>
        </w:rPr>
        <w:t>осуществляет контроль за исполнением решений Комиссии.</w:t>
      </w:r>
    </w:p>
    <w:p w14:paraId="3FBFBCB2" w14:textId="082776B2" w:rsidR="001C3181" w:rsidRPr="002B5DEC" w:rsidRDefault="001C3181" w:rsidP="002B5DEC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2B5DEC">
        <w:rPr>
          <w:rFonts w:ascii="Times New Roman" w:eastAsia="Liberation Serif" w:hAnsi="Times New Roman" w:cs="Times New Roman"/>
          <w:sz w:val="28"/>
          <w:szCs w:val="28"/>
        </w:rPr>
        <w:t xml:space="preserve"> Члены Комиссии участвуют в подготовке вопросов, предлагаемых к рассмотрению на заседаниях Комиссии, подготовке информационных материалов в рамках своей компетенции и осуществляют необходимые меры по выполнению решений комиссии.</w:t>
      </w:r>
    </w:p>
    <w:p w14:paraId="6535AAB8" w14:textId="77777777" w:rsidR="001C3181" w:rsidRPr="00E550BE" w:rsidRDefault="001C3181" w:rsidP="001C3181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1C3181" w:rsidRPr="00E550BE" w:rsidSect="001C3181">
      <w:headerReference w:type="default" r:id="rId9"/>
      <w:pgSz w:w="11906" w:h="16838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805B6" w14:textId="77777777" w:rsidR="00FE4657" w:rsidRDefault="00FE4657" w:rsidP="00FE4657">
      <w:pPr>
        <w:spacing w:after="0" w:line="240" w:lineRule="auto"/>
      </w:pPr>
      <w:r>
        <w:separator/>
      </w:r>
    </w:p>
  </w:endnote>
  <w:endnote w:type="continuationSeparator" w:id="0">
    <w:p w14:paraId="63875E0B" w14:textId="77777777" w:rsidR="00FE4657" w:rsidRDefault="00FE4657" w:rsidP="00FE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87F8" w14:textId="77777777" w:rsidR="00FE4657" w:rsidRDefault="00FE4657" w:rsidP="00FE4657">
      <w:pPr>
        <w:spacing w:after="0" w:line="240" w:lineRule="auto"/>
      </w:pPr>
      <w:r>
        <w:separator/>
      </w:r>
    </w:p>
  </w:footnote>
  <w:footnote w:type="continuationSeparator" w:id="0">
    <w:p w14:paraId="30EAD8D3" w14:textId="77777777" w:rsidR="00FE4657" w:rsidRDefault="00FE4657" w:rsidP="00FE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AC2956" w14:textId="7A1703F3" w:rsidR="009F3304" w:rsidRPr="0014609D" w:rsidRDefault="009F3304" w:rsidP="0014609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37A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6F52"/>
    <w:multiLevelType w:val="multilevel"/>
    <w:tmpl w:val="883E2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0D3901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A6736B"/>
    <w:multiLevelType w:val="hybridMultilevel"/>
    <w:tmpl w:val="54C0E3E0"/>
    <w:lvl w:ilvl="0" w:tplc="1CBEEF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4243A8"/>
    <w:multiLevelType w:val="hybridMultilevel"/>
    <w:tmpl w:val="AF26CF88"/>
    <w:lvl w:ilvl="0" w:tplc="0B1A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797EE9"/>
    <w:multiLevelType w:val="hybridMultilevel"/>
    <w:tmpl w:val="F2FC6766"/>
    <w:lvl w:ilvl="0" w:tplc="3AAA06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C3390C"/>
    <w:multiLevelType w:val="hybridMultilevel"/>
    <w:tmpl w:val="85C8ECF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F237CC1"/>
    <w:multiLevelType w:val="hybridMultilevel"/>
    <w:tmpl w:val="E5F8F60E"/>
    <w:lvl w:ilvl="0" w:tplc="B6EE508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E26F90"/>
    <w:multiLevelType w:val="hybridMultilevel"/>
    <w:tmpl w:val="5B123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55626BB"/>
    <w:multiLevelType w:val="multilevel"/>
    <w:tmpl w:val="8FC4FAB8"/>
    <w:lvl w:ilvl="0">
      <w:start w:val="1"/>
      <w:numFmt w:val="bullet"/>
      <w:lvlText w:val=""/>
      <w:lvlJc w:val="left"/>
      <w:pPr>
        <w:ind w:left="1414" w:hanging="705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869" w:hanging="180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11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D215D0C"/>
    <w:multiLevelType w:val="multilevel"/>
    <w:tmpl w:val="BAD02D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002707795">
    <w:abstractNumId w:val="2"/>
  </w:num>
  <w:num w:numId="2" w16cid:durableId="1705640331">
    <w:abstractNumId w:val="11"/>
  </w:num>
  <w:num w:numId="3" w16cid:durableId="2127849739">
    <w:abstractNumId w:val="13"/>
  </w:num>
  <w:num w:numId="4" w16cid:durableId="200678018">
    <w:abstractNumId w:val="9"/>
  </w:num>
  <w:num w:numId="5" w16cid:durableId="1954046667">
    <w:abstractNumId w:val="12"/>
  </w:num>
  <w:num w:numId="6" w16cid:durableId="577255818">
    <w:abstractNumId w:val="3"/>
  </w:num>
  <w:num w:numId="7" w16cid:durableId="242615610">
    <w:abstractNumId w:val="7"/>
  </w:num>
  <w:num w:numId="8" w16cid:durableId="1854831350">
    <w:abstractNumId w:val="8"/>
  </w:num>
  <w:num w:numId="9" w16cid:durableId="10777053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2488261">
    <w:abstractNumId w:val="0"/>
  </w:num>
  <w:num w:numId="11" w16cid:durableId="772559117">
    <w:abstractNumId w:val="4"/>
  </w:num>
  <w:num w:numId="12" w16cid:durableId="1999653692">
    <w:abstractNumId w:val="1"/>
  </w:num>
  <w:num w:numId="13" w16cid:durableId="1472596459">
    <w:abstractNumId w:val="5"/>
  </w:num>
  <w:num w:numId="14" w16cid:durableId="9739453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CA"/>
    <w:rsid w:val="0000128A"/>
    <w:rsid w:val="000539C3"/>
    <w:rsid w:val="000915B5"/>
    <w:rsid w:val="000B449C"/>
    <w:rsid w:val="0014609D"/>
    <w:rsid w:val="001603C4"/>
    <w:rsid w:val="00197795"/>
    <w:rsid w:val="001A20B5"/>
    <w:rsid w:val="001C3181"/>
    <w:rsid w:val="001D6576"/>
    <w:rsid w:val="002312D7"/>
    <w:rsid w:val="00240487"/>
    <w:rsid w:val="002637AB"/>
    <w:rsid w:val="002B5DEC"/>
    <w:rsid w:val="002C79CA"/>
    <w:rsid w:val="003132F0"/>
    <w:rsid w:val="003275FE"/>
    <w:rsid w:val="003504DF"/>
    <w:rsid w:val="00353BCC"/>
    <w:rsid w:val="00386AA5"/>
    <w:rsid w:val="00405E34"/>
    <w:rsid w:val="004439D5"/>
    <w:rsid w:val="00445403"/>
    <w:rsid w:val="005340A3"/>
    <w:rsid w:val="005D3976"/>
    <w:rsid w:val="005E7578"/>
    <w:rsid w:val="005F4ED4"/>
    <w:rsid w:val="0060476C"/>
    <w:rsid w:val="006309C6"/>
    <w:rsid w:val="00696321"/>
    <w:rsid w:val="006D2AD2"/>
    <w:rsid w:val="00750FAF"/>
    <w:rsid w:val="007653FE"/>
    <w:rsid w:val="007A5EB1"/>
    <w:rsid w:val="008349EE"/>
    <w:rsid w:val="00851D60"/>
    <w:rsid w:val="00870E79"/>
    <w:rsid w:val="008751F2"/>
    <w:rsid w:val="008A0592"/>
    <w:rsid w:val="008E2569"/>
    <w:rsid w:val="00903649"/>
    <w:rsid w:val="00942F56"/>
    <w:rsid w:val="00966D5D"/>
    <w:rsid w:val="009D74DA"/>
    <w:rsid w:val="009F3304"/>
    <w:rsid w:val="00A61731"/>
    <w:rsid w:val="00A952F8"/>
    <w:rsid w:val="00AC7ED2"/>
    <w:rsid w:val="00AD1908"/>
    <w:rsid w:val="00B050AD"/>
    <w:rsid w:val="00B569C3"/>
    <w:rsid w:val="00B72C6B"/>
    <w:rsid w:val="00B761B4"/>
    <w:rsid w:val="00B81F11"/>
    <w:rsid w:val="00C52594"/>
    <w:rsid w:val="00C5352F"/>
    <w:rsid w:val="00C73209"/>
    <w:rsid w:val="00CE1BD1"/>
    <w:rsid w:val="00CE2AB2"/>
    <w:rsid w:val="00D61AF2"/>
    <w:rsid w:val="00D80AF4"/>
    <w:rsid w:val="00D814ED"/>
    <w:rsid w:val="00D8305B"/>
    <w:rsid w:val="00DA796B"/>
    <w:rsid w:val="00DB357D"/>
    <w:rsid w:val="00DC2888"/>
    <w:rsid w:val="00E36C4D"/>
    <w:rsid w:val="00E550BE"/>
    <w:rsid w:val="00E62488"/>
    <w:rsid w:val="00E96663"/>
    <w:rsid w:val="00E96A0A"/>
    <w:rsid w:val="00ED0920"/>
    <w:rsid w:val="00EF28EA"/>
    <w:rsid w:val="00F51931"/>
    <w:rsid w:val="00F749A6"/>
    <w:rsid w:val="00F814DF"/>
    <w:rsid w:val="00FD0145"/>
    <w:rsid w:val="00FD0265"/>
    <w:rsid w:val="00FE4657"/>
    <w:rsid w:val="00FE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2C91C72"/>
  <w15:chartTrackingRefBased/>
  <w15:docId w15:val="{2E79920A-D4FE-4AA1-95B2-5293B31D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A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49E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49E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657"/>
  </w:style>
  <w:style w:type="paragraph" w:styleId="a7">
    <w:name w:val="footer"/>
    <w:basedOn w:val="a"/>
    <w:link w:val="a8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657"/>
  </w:style>
  <w:style w:type="paragraph" w:styleId="2">
    <w:name w:val="Body Text 2"/>
    <w:basedOn w:val="a"/>
    <w:link w:val="20"/>
    <w:uiPriority w:val="99"/>
    <w:unhideWhenUsed/>
    <w:rsid w:val="00B569C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B569C3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C5848-5CE1-4F1F-AA5D-615A8890A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Игоревна Михайлова</dc:creator>
  <cp:keywords/>
  <dc:description/>
  <cp:lastModifiedBy>Смирнова Ирина Игоревна</cp:lastModifiedBy>
  <cp:revision>24</cp:revision>
  <cp:lastPrinted>2025-10-08T08:25:00Z</cp:lastPrinted>
  <dcterms:created xsi:type="dcterms:W3CDTF">2022-07-15T14:07:00Z</dcterms:created>
  <dcterms:modified xsi:type="dcterms:W3CDTF">2025-11-07T07:37:00Z</dcterms:modified>
</cp:coreProperties>
</file>